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9E03" w14:textId="77777777" w:rsidR="002B1FFC" w:rsidRDefault="002B1FFC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>
        <w:rPr>
          <w:bCs/>
          <w:kern w:val="28"/>
          <w:sz w:val="28"/>
          <w:szCs w:val="32"/>
          <w:lang w:val="de-AT"/>
        </w:rPr>
        <w:t>Schlaganfallversor</w:t>
      </w:r>
      <w:r w:rsidR="0018318C">
        <w:rPr>
          <w:bCs/>
          <w:kern w:val="28"/>
          <w:sz w:val="28"/>
          <w:szCs w:val="32"/>
          <w:lang w:val="de-AT"/>
        </w:rPr>
        <w:t>g</w:t>
      </w:r>
      <w:r>
        <w:rPr>
          <w:bCs/>
          <w:kern w:val="28"/>
          <w:sz w:val="28"/>
          <w:szCs w:val="32"/>
          <w:lang w:val="de-AT"/>
        </w:rPr>
        <w:t>ung in Zeiten von COVID-19</w:t>
      </w:r>
    </w:p>
    <w:p w14:paraId="69DFAFC8" w14:textId="77777777" w:rsidR="002B1FFC" w:rsidRDefault="002B1FFC" w:rsidP="008136A9">
      <w:pPr>
        <w:pStyle w:val="Untertitel"/>
        <w:spacing w:before="120" w:after="0" w:line="276" w:lineRule="auto"/>
        <w:rPr>
          <w:lang w:val="de-AT"/>
        </w:rPr>
      </w:pPr>
      <w:r>
        <w:rPr>
          <w:lang w:val="de-AT"/>
        </w:rPr>
        <w:t xml:space="preserve">Schlaganfallexperte Michael </w:t>
      </w:r>
      <w:proofErr w:type="spellStart"/>
      <w:r>
        <w:rPr>
          <w:lang w:val="de-AT"/>
        </w:rPr>
        <w:t>Brainin</w:t>
      </w:r>
      <w:proofErr w:type="spellEnd"/>
      <w:r>
        <w:rPr>
          <w:lang w:val="de-AT"/>
        </w:rPr>
        <w:t xml:space="preserve"> diskutierte in einer weltweiten Konferenz über die Versorgung von </w:t>
      </w:r>
      <w:r w:rsidR="003D23C6">
        <w:rPr>
          <w:lang w:val="de-AT"/>
        </w:rPr>
        <w:t>Schlaganfällen</w:t>
      </w:r>
      <w:r>
        <w:rPr>
          <w:lang w:val="de-AT"/>
        </w:rPr>
        <w:t xml:space="preserve"> in Zeiten der Pandemie</w:t>
      </w:r>
    </w:p>
    <w:p w14:paraId="45676B91" w14:textId="2B18077D" w:rsidR="004C22F4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DC0670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7B5844">
        <w:rPr>
          <w:noProof/>
        </w:rPr>
        <w:t>21.04.20</w:t>
      </w:r>
      <w:r>
        <w:fldChar w:fldCharType="end"/>
      </w:r>
      <w:r w:rsidR="00252DF4" w:rsidRPr="00DC0670">
        <w:rPr>
          <w:lang w:val="de-AT"/>
        </w:rPr>
        <w:t>)</w:t>
      </w:r>
      <w:r w:rsidRPr="00DC0670">
        <w:rPr>
          <w:lang w:val="de-AT"/>
        </w:rPr>
        <w:t>:</w:t>
      </w:r>
      <w:r w:rsidR="00252DF4" w:rsidRPr="00DC0670">
        <w:rPr>
          <w:lang w:val="de-AT"/>
        </w:rPr>
        <w:t xml:space="preserve"> </w:t>
      </w:r>
      <w:r w:rsidR="00C004A5" w:rsidRPr="00DC0670">
        <w:rPr>
          <w:lang w:val="de-AT"/>
        </w:rPr>
        <w:t xml:space="preserve">Am 15. </w:t>
      </w:r>
      <w:r w:rsidR="00C004A5" w:rsidRPr="00C004A5">
        <w:rPr>
          <w:lang w:val="de-AT"/>
        </w:rPr>
        <w:t xml:space="preserve">April veranstaltete die Chinesische </w:t>
      </w:r>
      <w:proofErr w:type="spellStart"/>
      <w:r w:rsidR="00C004A5" w:rsidRPr="00C004A5">
        <w:rPr>
          <w:lang w:val="de-AT"/>
        </w:rPr>
        <w:t>Stroke</w:t>
      </w:r>
      <w:proofErr w:type="spellEnd"/>
      <w:r w:rsidR="00C004A5" w:rsidRPr="00C004A5">
        <w:rPr>
          <w:lang w:val="de-AT"/>
        </w:rPr>
        <w:t xml:space="preserve"> </w:t>
      </w:r>
      <w:r w:rsidR="00DC0670" w:rsidRPr="00C004A5">
        <w:rPr>
          <w:lang w:val="de-AT"/>
        </w:rPr>
        <w:t>Assoziation</w:t>
      </w:r>
      <w:r w:rsidR="00C004A5" w:rsidRPr="00C004A5">
        <w:rPr>
          <w:lang w:val="de-AT"/>
        </w:rPr>
        <w:t xml:space="preserve"> (CSA) und die </w:t>
      </w:r>
      <w:proofErr w:type="spellStart"/>
      <w:r w:rsidR="00DC0670">
        <w:rPr>
          <w:lang w:val="de-AT"/>
        </w:rPr>
        <w:t>Stroke</w:t>
      </w:r>
      <w:proofErr w:type="spellEnd"/>
      <w:r w:rsidR="00DC0670" w:rsidRPr="00DC0670">
        <w:rPr>
          <w:lang w:val="de-AT"/>
        </w:rPr>
        <w:t xml:space="preserve"> und Gefäßneurologie </w:t>
      </w:r>
      <w:r w:rsidR="00C004A5" w:rsidRPr="00C004A5">
        <w:rPr>
          <w:lang w:val="de-AT"/>
        </w:rPr>
        <w:t xml:space="preserve">(SVN) ein </w:t>
      </w:r>
      <w:r w:rsidR="004C22F4">
        <w:rPr>
          <w:lang w:val="de-AT"/>
        </w:rPr>
        <w:t xml:space="preserve">globales </w:t>
      </w:r>
      <w:r w:rsidR="00C004A5" w:rsidRPr="00C004A5">
        <w:rPr>
          <w:lang w:val="de-AT"/>
        </w:rPr>
        <w:t xml:space="preserve">Webinar zum Thema “COVID-19 &amp; </w:t>
      </w:r>
      <w:proofErr w:type="spellStart"/>
      <w:r w:rsidR="00C004A5" w:rsidRPr="00C004A5">
        <w:rPr>
          <w:lang w:val="de-AT"/>
        </w:rPr>
        <w:t>Stroke</w:t>
      </w:r>
      <w:proofErr w:type="spellEnd"/>
      <w:r w:rsidR="00C004A5" w:rsidRPr="00C004A5">
        <w:rPr>
          <w:lang w:val="de-AT"/>
        </w:rPr>
        <w:t>”.</w:t>
      </w:r>
      <w:r w:rsidR="00C004A5">
        <w:rPr>
          <w:lang w:val="de-AT"/>
        </w:rPr>
        <w:t xml:space="preserve"> </w:t>
      </w:r>
      <w:r w:rsidR="00825DDF">
        <w:rPr>
          <w:lang w:val="de-AT"/>
        </w:rPr>
        <w:t xml:space="preserve">Zentrales Ergebnis: </w:t>
      </w:r>
      <w:r w:rsidR="00825DDF" w:rsidRPr="00825DDF">
        <w:rPr>
          <w:lang w:val="de-AT"/>
        </w:rPr>
        <w:t xml:space="preserve">Weltweit wurde ein Rückgang der Anzahl der </w:t>
      </w:r>
      <w:proofErr w:type="spellStart"/>
      <w:r w:rsidR="00825DDF" w:rsidRPr="00825DDF">
        <w:rPr>
          <w:lang w:val="de-AT"/>
        </w:rPr>
        <w:t>PatientInnen</w:t>
      </w:r>
      <w:proofErr w:type="spellEnd"/>
      <w:r w:rsidR="00825DDF" w:rsidRPr="00825DDF">
        <w:rPr>
          <w:lang w:val="de-AT"/>
        </w:rPr>
        <w:t xml:space="preserve"> mit Schlaganfällen in Krankenhäusern verzeichnet. </w:t>
      </w:r>
      <w:r w:rsidR="00825DDF">
        <w:rPr>
          <w:lang w:val="de-AT"/>
        </w:rPr>
        <w:t xml:space="preserve">Über Gründe und Schlussfolgerungen tauschten sich </w:t>
      </w:r>
      <w:r w:rsidR="004C22F4">
        <w:rPr>
          <w:lang w:val="de-AT"/>
        </w:rPr>
        <w:t xml:space="preserve">12 </w:t>
      </w:r>
      <w:proofErr w:type="spellStart"/>
      <w:r w:rsidR="004C22F4">
        <w:rPr>
          <w:lang w:val="de-AT"/>
        </w:rPr>
        <w:t>ExpertInnen</w:t>
      </w:r>
      <w:proofErr w:type="spellEnd"/>
      <w:r w:rsidR="004C22F4">
        <w:rPr>
          <w:lang w:val="de-AT"/>
        </w:rPr>
        <w:t xml:space="preserve"> aus der ganzen Welt </w:t>
      </w:r>
      <w:r w:rsidR="003D23C6">
        <w:rPr>
          <w:lang w:val="de-AT"/>
        </w:rPr>
        <w:t>aus.</w:t>
      </w:r>
      <w:r w:rsidR="008F60FA">
        <w:rPr>
          <w:lang w:val="de-AT"/>
        </w:rPr>
        <w:t xml:space="preserve"> Der Aufbau eines weltweiten Netzwerkes </w:t>
      </w:r>
      <w:r w:rsidR="00825DDF">
        <w:rPr>
          <w:lang w:val="de-AT"/>
        </w:rPr>
        <w:t xml:space="preserve">im Rahmen der World </w:t>
      </w:r>
      <w:proofErr w:type="spellStart"/>
      <w:r w:rsidR="00825DDF">
        <w:rPr>
          <w:lang w:val="de-AT"/>
        </w:rPr>
        <w:t>Stroke</w:t>
      </w:r>
      <w:proofErr w:type="spellEnd"/>
      <w:r w:rsidR="00825DDF">
        <w:rPr>
          <w:lang w:val="de-AT"/>
        </w:rPr>
        <w:t xml:space="preserve"> </w:t>
      </w:r>
      <w:proofErr w:type="spellStart"/>
      <w:r w:rsidR="00825DDF">
        <w:rPr>
          <w:lang w:val="de-AT"/>
        </w:rPr>
        <w:t>Organization</w:t>
      </w:r>
      <w:proofErr w:type="spellEnd"/>
      <w:r w:rsidR="00825DDF">
        <w:rPr>
          <w:lang w:val="de-AT"/>
        </w:rPr>
        <w:t xml:space="preserve"> </w:t>
      </w:r>
      <w:r w:rsidR="008F60FA">
        <w:rPr>
          <w:lang w:val="de-AT"/>
        </w:rPr>
        <w:t xml:space="preserve">soll </w:t>
      </w:r>
      <w:r w:rsidR="00825DDF">
        <w:rPr>
          <w:lang w:val="de-AT"/>
        </w:rPr>
        <w:t>einen Beitrag zur Bekämpfung der</w:t>
      </w:r>
      <w:r w:rsidR="008F60FA">
        <w:rPr>
          <w:lang w:val="de-AT"/>
        </w:rPr>
        <w:t xml:space="preserve"> Pandemie und </w:t>
      </w:r>
      <w:r w:rsidR="00825DDF">
        <w:rPr>
          <w:lang w:val="de-AT"/>
        </w:rPr>
        <w:t xml:space="preserve">ihren </w:t>
      </w:r>
      <w:r w:rsidR="008F60FA">
        <w:rPr>
          <w:lang w:val="de-AT"/>
        </w:rPr>
        <w:t xml:space="preserve">Auswirkungen </w:t>
      </w:r>
      <w:r w:rsidR="00825DDF">
        <w:rPr>
          <w:lang w:val="de-AT"/>
        </w:rPr>
        <w:t>leisten</w:t>
      </w:r>
      <w:r w:rsidR="008F60FA">
        <w:rPr>
          <w:lang w:val="de-AT"/>
        </w:rPr>
        <w:t xml:space="preserve">. </w:t>
      </w:r>
    </w:p>
    <w:p w14:paraId="2B966056" w14:textId="76F5EBB8" w:rsidR="0028558B" w:rsidRDefault="00C5624D" w:rsidP="0028558B">
      <w:pPr>
        <w:pStyle w:val="Informationen"/>
        <w:spacing w:before="120" w:after="0" w:line="276" w:lineRule="auto"/>
      </w:pPr>
      <w:r>
        <w:t>Vor dem Hintergrund der COVID-19 Pandemie</w:t>
      </w:r>
      <w:r w:rsidR="00DC0670">
        <w:t xml:space="preserve"> stehen </w:t>
      </w:r>
      <w:proofErr w:type="spellStart"/>
      <w:r w:rsidR="00DC0670">
        <w:t>ÄrztInnen</w:t>
      </w:r>
      <w:proofErr w:type="spellEnd"/>
      <w:r w:rsidR="00DC0670">
        <w:t xml:space="preserve"> vor besonderen Schwierigkeiten bei der Diagnose und Behandlung von Schlaganfällen und neurologischen Erkrankungen. Weltweit wurde ein Rückgang der Anzahl der </w:t>
      </w:r>
      <w:proofErr w:type="spellStart"/>
      <w:r w:rsidR="00DC0670">
        <w:t>PatientInnen</w:t>
      </w:r>
      <w:proofErr w:type="spellEnd"/>
      <w:r w:rsidR="00DC0670">
        <w:t xml:space="preserve"> mit Schlaganfällen in Krankenhäusern verzeichnet. Dies </w:t>
      </w:r>
      <w:proofErr w:type="gramStart"/>
      <w:r w:rsidR="00DC0670">
        <w:t>kann</w:t>
      </w:r>
      <w:proofErr w:type="gramEnd"/>
      <w:r w:rsidR="00DC0670">
        <w:t xml:space="preserve"> mehrere Gründe haben. Zum einem haben viele </w:t>
      </w:r>
      <w:proofErr w:type="spellStart"/>
      <w:r w:rsidR="00DC0670">
        <w:t>PatientInnen</w:t>
      </w:r>
      <w:proofErr w:type="spellEnd"/>
      <w:r w:rsidR="00DC0670">
        <w:t xml:space="preserve"> Angst sich mit COVID-19 anzustecken, zum anderem gibt es Bedenken, dass es nicht </w:t>
      </w:r>
      <w:r w:rsidR="00F016E3">
        <w:t>genügen</w:t>
      </w:r>
      <w:r w:rsidR="0018318C">
        <w:t>d</w:t>
      </w:r>
      <w:r w:rsidR="00DC0670">
        <w:t xml:space="preserve"> </w:t>
      </w:r>
      <w:proofErr w:type="spellStart"/>
      <w:r w:rsidR="00DC0670">
        <w:t>ÄrztInnen</w:t>
      </w:r>
      <w:proofErr w:type="spellEnd"/>
      <w:r w:rsidR="00DC0670">
        <w:t xml:space="preserve"> gibt, welche die </w:t>
      </w:r>
      <w:proofErr w:type="spellStart"/>
      <w:r w:rsidR="00DC0670">
        <w:t>PatientInnen</w:t>
      </w:r>
      <w:proofErr w:type="spellEnd"/>
      <w:r w:rsidR="00DC0670">
        <w:t xml:space="preserve"> behandeln können. </w:t>
      </w:r>
    </w:p>
    <w:p w14:paraId="42FA81BC" w14:textId="53E40CD8" w:rsidR="00FD0C24" w:rsidRDefault="0028558B" w:rsidP="00FD0C24">
      <w:pPr>
        <w:pStyle w:val="Informationen"/>
        <w:spacing w:before="120" w:after="0" w:line="276" w:lineRule="auto"/>
      </w:pPr>
      <w:r>
        <w:t xml:space="preserve">Damit </w:t>
      </w:r>
      <w:proofErr w:type="spellStart"/>
      <w:r>
        <w:t>PatientInnen</w:t>
      </w:r>
      <w:proofErr w:type="spellEnd"/>
      <w:r>
        <w:t xml:space="preserve"> trotz der Pandemie behandelt werden können, müssen schnelle und effektive Lösungen für das </w:t>
      </w:r>
      <w:r w:rsidR="00E23C0B">
        <w:t>Gesundheitsm</w:t>
      </w:r>
      <w:r>
        <w:t>anagement und</w:t>
      </w:r>
      <w:r w:rsidR="00FD0C24">
        <w:t xml:space="preserve"> </w:t>
      </w:r>
      <w:r>
        <w:t xml:space="preserve">nützliche Praktiken gefunden werden. Dieses globale Webinar </w:t>
      </w:r>
      <w:r w:rsidR="007A5612">
        <w:t>ermöglichte</w:t>
      </w:r>
      <w:r>
        <w:t xml:space="preserve"> einen Erfahrungsaustausch, vo</w:t>
      </w:r>
      <w:r w:rsidR="00FD0C24">
        <w:t>r</w:t>
      </w:r>
      <w:r>
        <w:t xml:space="preserve"> allem mit China</w:t>
      </w:r>
      <w:r w:rsidR="00FD0C24">
        <w:t>,</w:t>
      </w:r>
      <w:r>
        <w:t xml:space="preserve"> </w:t>
      </w:r>
      <w:r w:rsidR="00FD0C24">
        <w:t>um gemeinsam nach Lösungen zu suchen und Kooperationen zu bilden</w:t>
      </w:r>
      <w:r>
        <w:t xml:space="preserve">. </w:t>
      </w:r>
      <w:r w:rsidR="00B346BB">
        <w:t xml:space="preserve">Insgesamt tauschten sich 12 </w:t>
      </w:r>
      <w:proofErr w:type="spellStart"/>
      <w:r w:rsidR="000473AA">
        <w:t>ExpertInnen</w:t>
      </w:r>
      <w:proofErr w:type="spellEnd"/>
      <w:r w:rsidR="000473AA">
        <w:t xml:space="preserve"> aus China, Amerika und Österreich aus.</w:t>
      </w:r>
      <w:r w:rsidR="00712790" w:rsidRPr="00712790">
        <w:t xml:space="preserve"> </w:t>
      </w:r>
      <w:r w:rsidR="00712790">
        <w:t>R</w:t>
      </w:r>
      <w:r w:rsidR="00712790" w:rsidRPr="00712790">
        <w:t xml:space="preserve">und 5.000 </w:t>
      </w:r>
      <w:proofErr w:type="spellStart"/>
      <w:r w:rsidR="00712790" w:rsidRPr="00712790">
        <w:t>Ärzt</w:t>
      </w:r>
      <w:r w:rsidR="00712790">
        <w:t>Innen</w:t>
      </w:r>
      <w:proofErr w:type="spellEnd"/>
      <w:r w:rsidR="00712790" w:rsidRPr="00712790">
        <w:t xml:space="preserve"> und med. Personal </w:t>
      </w:r>
      <w:r w:rsidR="00712790">
        <w:t>verfolgte</w:t>
      </w:r>
      <w:r w:rsidR="00C45BFD">
        <w:t>n</w:t>
      </w:r>
      <w:r w:rsidR="00712790">
        <w:t xml:space="preserve"> das Webinar live über </w:t>
      </w:r>
      <w:proofErr w:type="spellStart"/>
      <w:r w:rsidR="00712790">
        <w:t>WeC</w:t>
      </w:r>
      <w:r w:rsidR="00712790" w:rsidRPr="00712790">
        <w:t>hat</w:t>
      </w:r>
      <w:proofErr w:type="spellEnd"/>
      <w:r w:rsidR="00712790">
        <w:t>.</w:t>
      </w:r>
    </w:p>
    <w:p w14:paraId="1F4FCF82" w14:textId="77777777" w:rsidR="003D23C6" w:rsidRPr="003D23C6" w:rsidRDefault="003D23C6" w:rsidP="000473AA">
      <w:pPr>
        <w:pStyle w:val="Informationen"/>
        <w:spacing w:before="120" w:after="0" w:line="276" w:lineRule="auto"/>
        <w:rPr>
          <w:b/>
        </w:rPr>
      </w:pPr>
      <w:r w:rsidRPr="003D23C6">
        <w:rPr>
          <w:b/>
        </w:rPr>
        <w:t xml:space="preserve">Beobachtung der globalen Situation </w:t>
      </w:r>
    </w:p>
    <w:p w14:paraId="53D86945" w14:textId="6ECD8A6A" w:rsidR="003D23C6" w:rsidRDefault="00B346BB" w:rsidP="000473AA">
      <w:pPr>
        <w:pStyle w:val="Informationen"/>
        <w:spacing w:before="120" w:after="0" w:line="276" w:lineRule="auto"/>
      </w:pPr>
      <w:r>
        <w:t xml:space="preserve">Univ.-Prof. Dr. </w:t>
      </w:r>
      <w:r w:rsidR="00FD0C24" w:rsidRPr="00FD0C24">
        <w:t xml:space="preserve">Michael </w:t>
      </w:r>
      <w:proofErr w:type="spellStart"/>
      <w:r w:rsidR="00FD0C24" w:rsidRPr="00FD0C24">
        <w:t>Brainin</w:t>
      </w:r>
      <w:proofErr w:type="spellEnd"/>
      <w:r>
        <w:t xml:space="preserve">, Leiter des Departments für klinische Neurowissenschaften und Präventionsmedizin </w:t>
      </w:r>
      <w:r w:rsidR="00C45BFD">
        <w:t xml:space="preserve">sowie </w:t>
      </w:r>
      <w:r>
        <w:t xml:space="preserve">Präsident der World </w:t>
      </w:r>
      <w:proofErr w:type="spellStart"/>
      <w:r>
        <w:t>Stroke</w:t>
      </w:r>
      <w:proofErr w:type="spellEnd"/>
      <w:r>
        <w:t xml:space="preserve"> </w:t>
      </w:r>
      <w:proofErr w:type="spellStart"/>
      <w:r>
        <w:t>Organization</w:t>
      </w:r>
      <w:proofErr w:type="spellEnd"/>
      <w:r w:rsidR="000473AA">
        <w:t xml:space="preserve"> (</w:t>
      </w:r>
      <w:r w:rsidR="0018318C">
        <w:t>WSO</w:t>
      </w:r>
      <w:r w:rsidR="000473AA">
        <w:t>)</w:t>
      </w:r>
      <w:r>
        <w:t xml:space="preserve">, </w:t>
      </w:r>
      <w:r w:rsidR="000473AA">
        <w:t xml:space="preserve">sieht es als Aufgabe der </w:t>
      </w:r>
      <w:r w:rsidR="00C5624D">
        <w:t>WSO</w:t>
      </w:r>
      <w:r w:rsidR="00FD0C24" w:rsidRPr="00FD0C24">
        <w:t xml:space="preserve"> </w:t>
      </w:r>
      <w:r w:rsidR="000473AA">
        <w:t>die globale Situation</w:t>
      </w:r>
      <w:r w:rsidR="00FD0C24" w:rsidRPr="00FD0C24">
        <w:t xml:space="preserve"> zu </w:t>
      </w:r>
      <w:r w:rsidR="000473AA">
        <w:t>beobachten. Die Schlaganfallversorgung sei vor allem in Entwicklungsländern</w:t>
      </w:r>
      <w:r w:rsidR="003D23C6">
        <w:t xml:space="preserve"> gefährdet</w:t>
      </w:r>
      <w:r w:rsidR="000473AA">
        <w:t xml:space="preserve">. Da das therapeutische Fenster, um einen Schlaganfall </w:t>
      </w:r>
      <w:r w:rsidR="00133917">
        <w:t xml:space="preserve">zu behandeln, </w:t>
      </w:r>
      <w:r w:rsidR="000473AA">
        <w:t xml:space="preserve">sehr klein sei, sei es wahrscheinlich, dass die </w:t>
      </w:r>
      <w:proofErr w:type="spellStart"/>
      <w:r w:rsidR="000473AA">
        <w:t>PatientInnen</w:t>
      </w:r>
      <w:proofErr w:type="spellEnd"/>
      <w:r w:rsidR="000473AA">
        <w:t xml:space="preserve"> dieses verpassen oder überhaupt nicht ins Krankenhaus kommen</w:t>
      </w:r>
      <w:r w:rsidR="007A5612">
        <w:t xml:space="preserve"> würden</w:t>
      </w:r>
      <w:r w:rsidR="00C5624D">
        <w:t>. Die WS</w:t>
      </w:r>
      <w:r w:rsidR="000473AA">
        <w:t xml:space="preserve">O prüfe derzeit </w:t>
      </w:r>
      <w:r w:rsidR="00FD0C24" w:rsidRPr="00FD0C24">
        <w:t>das Ausmaß des Rückgangs der Schlaganfallaufnahme</w:t>
      </w:r>
      <w:r w:rsidR="00133917">
        <w:t xml:space="preserve"> in Krankenhäusern</w:t>
      </w:r>
      <w:r w:rsidR="00FD0C24" w:rsidRPr="00FD0C24">
        <w:t xml:space="preserve">. </w:t>
      </w:r>
    </w:p>
    <w:p w14:paraId="304B5B00" w14:textId="1DBE7F87" w:rsidR="000473AA" w:rsidRDefault="003D23C6" w:rsidP="000473AA">
      <w:pPr>
        <w:pStyle w:val="Informationen"/>
        <w:spacing w:before="120" w:after="0" w:line="276" w:lineRule="auto"/>
      </w:pPr>
      <w:r>
        <w:lastRenderedPageBreak/>
        <w:t>Weiters verstehe sich die</w:t>
      </w:r>
      <w:r w:rsidR="00C5624D">
        <w:t xml:space="preserve"> WSO </w:t>
      </w:r>
      <w:r w:rsidR="00FD0C24" w:rsidRPr="00FD0C24">
        <w:t>als eine Art Plattform für globale Aktivitäten</w:t>
      </w:r>
      <w:r>
        <w:t xml:space="preserve">, so der Schlaganfallexperte. </w:t>
      </w:r>
      <w:r w:rsidR="00133917">
        <w:t xml:space="preserve">Im Mittelpunkt stünden hierbei die Förderung von </w:t>
      </w:r>
      <w:r w:rsidR="00FD0C24" w:rsidRPr="00FD0C24">
        <w:t>Best-Practice-Richtlinien</w:t>
      </w:r>
      <w:r w:rsidR="00133917">
        <w:t xml:space="preserve">. </w:t>
      </w:r>
      <w:r w:rsidR="000473AA">
        <w:t xml:space="preserve">Wichtig </w:t>
      </w:r>
      <w:r w:rsidR="00133917">
        <w:t xml:space="preserve">sei </w:t>
      </w:r>
      <w:r w:rsidR="000473AA">
        <w:t xml:space="preserve">es hierbei, keine eigenen </w:t>
      </w:r>
      <w:r w:rsidR="008F60FA">
        <w:t>Richtlinien,</w:t>
      </w:r>
      <w:r w:rsidR="000473AA">
        <w:t xml:space="preserve"> sondern </w:t>
      </w:r>
      <w:r w:rsidR="00FD0C24" w:rsidRPr="00FD0C24">
        <w:t xml:space="preserve">die Praktikabilität derjenigen </w:t>
      </w:r>
      <w:r w:rsidR="000473AA">
        <w:t xml:space="preserve">zu </w:t>
      </w:r>
      <w:r w:rsidR="00FD0C24" w:rsidRPr="00FD0C24">
        <w:t xml:space="preserve">fördern, die </w:t>
      </w:r>
      <w:r w:rsidR="000473AA">
        <w:t>bereits</w:t>
      </w:r>
      <w:r w:rsidR="00FD0C24" w:rsidRPr="00FD0C24">
        <w:t xml:space="preserve"> bekannt </w:t>
      </w:r>
      <w:r w:rsidR="007A5612">
        <w:t>seien. Darüber hinaus spiel</w:t>
      </w:r>
      <w:r w:rsidR="00FD0C24" w:rsidRPr="00FD0C24">
        <w:t>e die Telemedizin</w:t>
      </w:r>
      <w:r w:rsidR="002B1FFC">
        <w:t xml:space="preserve">, die Überbrückung von zeitlicher und räumlicher Distanz zwischen </w:t>
      </w:r>
      <w:proofErr w:type="spellStart"/>
      <w:r w:rsidR="002B1FFC">
        <w:t>ÄrztInnen</w:t>
      </w:r>
      <w:proofErr w:type="spellEnd"/>
      <w:r w:rsidR="002B1FFC">
        <w:t xml:space="preserve"> sowie </w:t>
      </w:r>
      <w:proofErr w:type="spellStart"/>
      <w:r w:rsidR="002B1FFC">
        <w:t>ÄrztInnen</w:t>
      </w:r>
      <w:proofErr w:type="spellEnd"/>
      <w:r w:rsidR="002B1FFC">
        <w:t xml:space="preserve"> und </w:t>
      </w:r>
      <w:proofErr w:type="spellStart"/>
      <w:r w:rsidR="002B1FFC">
        <w:t>PatientInnen</w:t>
      </w:r>
      <w:proofErr w:type="spellEnd"/>
      <w:r w:rsidR="002B1FFC">
        <w:t>,</w:t>
      </w:r>
      <w:r w:rsidR="00FD0C24" w:rsidRPr="00FD0C24">
        <w:t xml:space="preserve"> eine wichtige Rolle in der COVID-Krise. </w:t>
      </w:r>
    </w:p>
    <w:p w14:paraId="55EEEE28" w14:textId="5E43FD71" w:rsidR="00133917" w:rsidRDefault="00E23C0B" w:rsidP="000473AA">
      <w:pPr>
        <w:pStyle w:val="Informationen"/>
        <w:spacing w:before="120" w:after="0" w:line="276" w:lineRule="auto"/>
      </w:pPr>
      <w:r>
        <w:rPr>
          <w:b/>
        </w:rPr>
        <w:t>Vernetzung fördern</w:t>
      </w:r>
      <w:r w:rsidR="008F60FA">
        <w:br/>
        <w:t>„</w:t>
      </w:r>
      <w:r w:rsidR="00FD0C24" w:rsidRPr="00FD0C24">
        <w:t xml:space="preserve">Die World </w:t>
      </w:r>
      <w:proofErr w:type="spellStart"/>
      <w:r w:rsidR="00FD0C24" w:rsidRPr="00FD0C24">
        <w:t>Stroke</w:t>
      </w:r>
      <w:proofErr w:type="spellEnd"/>
      <w:r w:rsidR="00FD0C24" w:rsidRPr="00FD0C24">
        <w:t xml:space="preserve"> </w:t>
      </w:r>
      <w:proofErr w:type="spellStart"/>
      <w:r w:rsidR="00FD0C24" w:rsidRPr="00FD0C24">
        <w:t>Organization</w:t>
      </w:r>
      <w:proofErr w:type="spellEnd"/>
      <w:r w:rsidR="00FD0C24" w:rsidRPr="00FD0C24">
        <w:t xml:space="preserve"> hofft, eine Plattform für den weltweiten Austausch aufbauen zu können</w:t>
      </w:r>
      <w:r w:rsidR="007A5612">
        <w:t xml:space="preserve">. Wir sind </w:t>
      </w:r>
      <w:r w:rsidR="00FD0C24" w:rsidRPr="00FD0C24">
        <w:t>stolz und glücklich,</w:t>
      </w:r>
      <w:r w:rsidR="007A5612">
        <w:t xml:space="preserve"> Teil dieses Bestrebens zu sein. Wir arbeiten </w:t>
      </w:r>
      <w:r w:rsidR="00FD0C24" w:rsidRPr="00FD0C24">
        <w:t xml:space="preserve">mit </w:t>
      </w:r>
      <w:proofErr w:type="spellStart"/>
      <w:r w:rsidR="00FD0C24" w:rsidRPr="00FD0C24">
        <w:t>Mediziner</w:t>
      </w:r>
      <w:r w:rsidR="007A5612">
        <w:t>Inne</w:t>
      </w:r>
      <w:r w:rsidR="00FD0C24" w:rsidRPr="00FD0C24">
        <w:t>n</w:t>
      </w:r>
      <w:proofErr w:type="spellEnd"/>
      <w:r w:rsidR="00FD0C24" w:rsidRPr="00FD0C24">
        <w:t xml:space="preserve"> auf der ganzen Welt zusammen</w:t>
      </w:r>
      <w:r>
        <w:t xml:space="preserve"> um die Pandemie zu bekämpfen</w:t>
      </w:r>
      <w:r w:rsidR="008F60FA">
        <w:t>“</w:t>
      </w:r>
      <w:r w:rsidR="00C45BFD">
        <w:t>,</w:t>
      </w:r>
      <w:r>
        <w:t xml:space="preserve"> so </w:t>
      </w:r>
      <w:r w:rsidR="007A5612">
        <w:t>der Neurowissenschaftler Micha</w:t>
      </w:r>
      <w:r>
        <w:t>e</w:t>
      </w:r>
      <w:r w:rsidR="007A5612">
        <w:t>l</w:t>
      </w:r>
      <w:r>
        <w:t xml:space="preserve"> </w:t>
      </w:r>
      <w:proofErr w:type="spellStart"/>
      <w:r>
        <w:t>Brainin</w:t>
      </w:r>
      <w:proofErr w:type="spellEnd"/>
      <w:r>
        <w:t>.</w:t>
      </w:r>
    </w:p>
    <w:p w14:paraId="4A336898" w14:textId="2996EAE8" w:rsidR="00133917" w:rsidRPr="00FD0C24" w:rsidRDefault="00133917" w:rsidP="000473AA">
      <w:pPr>
        <w:pStyle w:val="Informationen"/>
        <w:spacing w:before="120" w:after="0" w:line="276" w:lineRule="auto"/>
      </w:pPr>
      <w:r>
        <w:t xml:space="preserve">Auf der Homepage der </w:t>
      </w:r>
      <w:r w:rsidR="00C5624D">
        <w:t>WSO</w:t>
      </w:r>
      <w:r>
        <w:t xml:space="preserve"> </w:t>
      </w:r>
      <w:r w:rsidR="00E23C0B">
        <w:t xml:space="preserve">werden Erfahrungsberichte der verschiedenen Länder über den Umgang, Anpassungen und Anforderungen von Schlaganfallversorgungen in Krankenhäusern gesammelt. Diese Online-Plattformen sowie Webinare ermöglichen den Austausch von Lösungsansätzen. </w:t>
      </w:r>
    </w:p>
    <w:p w14:paraId="314076EC" w14:textId="77777777" w:rsidR="000473AA" w:rsidRDefault="000473AA" w:rsidP="00AE020C">
      <w:pPr>
        <w:pStyle w:val="Informationen"/>
        <w:spacing w:before="0" w:line="276" w:lineRule="auto"/>
        <w:rPr>
          <w:b/>
        </w:rPr>
      </w:pPr>
    </w:p>
    <w:p w14:paraId="111EFE33" w14:textId="77777777" w:rsidR="003018FE" w:rsidRP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t>Weitere Informationen:</w:t>
      </w:r>
      <w:r w:rsidRPr="003018FE">
        <w:t xml:space="preserve"> </w:t>
      </w:r>
      <w:r w:rsidR="00E23C0B" w:rsidRPr="00E23C0B">
        <w:t>https://www.world-stroke.org/news-and-blog/news/stroke-care-and-the-covid19-pandemic</w:t>
      </w:r>
    </w:p>
    <w:p w14:paraId="6D0AA26C" w14:textId="77777777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4C05F668" w14:textId="77777777" w:rsidR="007A5612" w:rsidRDefault="007A5612" w:rsidP="008136A9">
      <w:pPr>
        <w:pStyle w:val="Untertitel"/>
        <w:spacing w:after="0" w:line="276" w:lineRule="auto"/>
        <w:rPr>
          <w:b w:val="0"/>
        </w:rPr>
      </w:pPr>
      <w:r w:rsidRPr="007A5612">
        <w:rPr>
          <w:b w:val="0"/>
        </w:rPr>
        <w:t xml:space="preserve">Univ.-Prof. Dr. Michael </w:t>
      </w:r>
      <w:proofErr w:type="spellStart"/>
      <w:r w:rsidRPr="007A5612">
        <w:rPr>
          <w:b w:val="0"/>
        </w:rPr>
        <w:t>Brainin</w:t>
      </w:r>
      <w:proofErr w:type="spellEnd"/>
      <w:r w:rsidRPr="007A5612">
        <w:rPr>
          <w:b w:val="0"/>
        </w:rPr>
        <w:t xml:space="preserve"> </w:t>
      </w:r>
    </w:p>
    <w:p w14:paraId="1BCAC049" w14:textId="77777777" w:rsidR="008136A9" w:rsidRPr="009A7CF9" w:rsidRDefault="007A5612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 xml:space="preserve">Leiter des </w:t>
      </w:r>
      <w:r w:rsidRPr="007A5612">
        <w:rPr>
          <w:b w:val="0"/>
        </w:rPr>
        <w:t>Department</w:t>
      </w:r>
      <w:r>
        <w:rPr>
          <w:b w:val="0"/>
        </w:rPr>
        <w:t>s</w:t>
      </w:r>
      <w:r w:rsidRPr="007A5612">
        <w:rPr>
          <w:b w:val="0"/>
        </w:rPr>
        <w:t xml:space="preserve"> für Klinische Neurowissenschaften und Präventionsmedizin 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4C3F7574" w14:textId="77777777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7A5612">
        <w:rPr>
          <w:b w:val="0"/>
        </w:rPr>
        <w:t>2810</w:t>
      </w:r>
    </w:p>
    <w:p w14:paraId="3989C12D" w14:textId="77777777" w:rsidR="008136A9" w:rsidRPr="009A7CF9" w:rsidRDefault="00612675" w:rsidP="008136A9">
      <w:pPr>
        <w:pStyle w:val="Untertitel"/>
        <w:spacing w:after="0" w:line="276" w:lineRule="auto"/>
        <w:rPr>
          <w:b w:val="0"/>
        </w:rPr>
      </w:pPr>
      <w:hyperlink r:id="rId8" w:history="1">
        <w:r w:rsidR="007A5612" w:rsidRPr="004753F6">
          <w:rPr>
            <w:rStyle w:val="Hyperlink"/>
            <w:b w:val="0"/>
          </w:rPr>
          <w:t>micheal.brainin@donau-uni.ac.at</w:t>
        </w:r>
      </w:hyperlink>
    </w:p>
    <w:p w14:paraId="74C4B39C" w14:textId="715EB87B" w:rsidR="008136A9" w:rsidRPr="00163137" w:rsidRDefault="00C77C9B" w:rsidP="008136A9">
      <w:pPr>
        <w:pStyle w:val="Untertitel"/>
        <w:spacing w:after="0" w:line="276" w:lineRule="auto"/>
        <w:rPr>
          <w:rStyle w:val="Fett"/>
        </w:rPr>
      </w:pPr>
      <w:hyperlink r:id="rId9" w:history="1">
        <w:r w:rsidRPr="00875FE7">
          <w:rPr>
            <w:rStyle w:val="Hyperlink"/>
            <w:b w:val="0"/>
          </w:rPr>
          <w:t>www.donau-uni.ac.at/neuro</w:t>
        </w:r>
      </w:hyperlink>
      <w:bookmarkStart w:id="0" w:name="_GoBack"/>
      <w:bookmarkEnd w:id="0"/>
    </w:p>
    <w:sectPr w:rsidR="008136A9" w:rsidRPr="00163137" w:rsidSect="00AC1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C53B" w14:textId="77777777" w:rsidR="00612675" w:rsidRDefault="00612675">
      <w:r>
        <w:separator/>
      </w:r>
    </w:p>
  </w:endnote>
  <w:endnote w:type="continuationSeparator" w:id="0">
    <w:p w14:paraId="5C6D7A07" w14:textId="77777777" w:rsidR="00612675" w:rsidRDefault="0061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C7D7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EFB0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8C92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61EB" w14:textId="77777777" w:rsidR="00612675" w:rsidRDefault="00612675">
      <w:r>
        <w:separator/>
      </w:r>
    </w:p>
  </w:footnote>
  <w:footnote w:type="continuationSeparator" w:id="0">
    <w:p w14:paraId="0A615C43" w14:textId="77777777" w:rsidR="00612675" w:rsidRDefault="0061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A3CF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1313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2E95" w14:textId="77777777" w:rsidR="00E11731" w:rsidRDefault="00CB2377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83DE5F8" wp14:editId="19AC2234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5"/>
    <w:rsid w:val="000473AA"/>
    <w:rsid w:val="0006692F"/>
    <w:rsid w:val="00074565"/>
    <w:rsid w:val="00111248"/>
    <w:rsid w:val="00133917"/>
    <w:rsid w:val="001513F0"/>
    <w:rsid w:val="00151458"/>
    <w:rsid w:val="00163137"/>
    <w:rsid w:val="0018318C"/>
    <w:rsid w:val="00206A41"/>
    <w:rsid w:val="00252DF4"/>
    <w:rsid w:val="0026190F"/>
    <w:rsid w:val="0028558B"/>
    <w:rsid w:val="002B1FFC"/>
    <w:rsid w:val="002F6A09"/>
    <w:rsid w:val="003018FE"/>
    <w:rsid w:val="00306779"/>
    <w:rsid w:val="00354D41"/>
    <w:rsid w:val="003D23C6"/>
    <w:rsid w:val="00424924"/>
    <w:rsid w:val="00491273"/>
    <w:rsid w:val="004B352A"/>
    <w:rsid w:val="004C22F4"/>
    <w:rsid w:val="004D5E1F"/>
    <w:rsid w:val="00537162"/>
    <w:rsid w:val="00584178"/>
    <w:rsid w:val="005D7FD7"/>
    <w:rsid w:val="005E40E0"/>
    <w:rsid w:val="00612675"/>
    <w:rsid w:val="006250CA"/>
    <w:rsid w:val="006B3184"/>
    <w:rsid w:val="00712790"/>
    <w:rsid w:val="0073066A"/>
    <w:rsid w:val="00782FC1"/>
    <w:rsid w:val="007A5612"/>
    <w:rsid w:val="007B5844"/>
    <w:rsid w:val="008136A9"/>
    <w:rsid w:val="00825DDF"/>
    <w:rsid w:val="008464C7"/>
    <w:rsid w:val="00857BBD"/>
    <w:rsid w:val="008F60FA"/>
    <w:rsid w:val="00935F40"/>
    <w:rsid w:val="00AA4713"/>
    <w:rsid w:val="00AC1C5E"/>
    <w:rsid w:val="00AD0443"/>
    <w:rsid w:val="00AE020C"/>
    <w:rsid w:val="00B346BB"/>
    <w:rsid w:val="00B7283D"/>
    <w:rsid w:val="00C004A5"/>
    <w:rsid w:val="00C37155"/>
    <w:rsid w:val="00C45BFD"/>
    <w:rsid w:val="00C5624D"/>
    <w:rsid w:val="00C77C9B"/>
    <w:rsid w:val="00CB2377"/>
    <w:rsid w:val="00D809C7"/>
    <w:rsid w:val="00D81C9C"/>
    <w:rsid w:val="00DA0CAA"/>
    <w:rsid w:val="00DB066A"/>
    <w:rsid w:val="00DC0670"/>
    <w:rsid w:val="00DF6657"/>
    <w:rsid w:val="00E11731"/>
    <w:rsid w:val="00E23C0B"/>
    <w:rsid w:val="00EE65EF"/>
    <w:rsid w:val="00F016E3"/>
    <w:rsid w:val="00F86A3B"/>
    <w:rsid w:val="00F92E0D"/>
    <w:rsid w:val="00FD0C24"/>
    <w:rsid w:val="00FD4B38"/>
    <w:rsid w:val="00FE603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C26DD"/>
  <w15:docId w15:val="{58A6D3E8-C154-4FB9-B141-AE7DCF44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1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1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18C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1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18C"/>
    <w:rPr>
      <w:rFonts w:ascii="Univers" w:hAnsi="Univers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1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18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al.brainin@donau-uni.ac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nau-uni.ac.at/neur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9401AA-A872-4714-B359-018132AD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3893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KRoll</cp:lastModifiedBy>
  <cp:revision>2</cp:revision>
  <dcterms:created xsi:type="dcterms:W3CDTF">2020-04-21T07:26:00Z</dcterms:created>
  <dcterms:modified xsi:type="dcterms:W3CDTF">2020-04-21T07:26:00Z</dcterms:modified>
</cp:coreProperties>
</file>