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40" w:rsidRPr="0005528C" w:rsidRDefault="00DC5240">
      <w:pPr>
        <w:rPr>
          <w:rFonts w:ascii="Arial" w:hAnsi="Arial" w:cs="Arial"/>
        </w:rPr>
      </w:pPr>
    </w:p>
    <w:p w:rsidR="002443BB" w:rsidRDefault="002443BB">
      <w:pPr>
        <w:rPr>
          <w:rFonts w:ascii="Arial" w:hAnsi="Arial" w:cs="Arial"/>
        </w:rPr>
      </w:pPr>
    </w:p>
    <w:p w:rsidR="001F19DD" w:rsidRPr="0005528C" w:rsidRDefault="001F19DD">
      <w:pPr>
        <w:rPr>
          <w:rFonts w:ascii="Arial" w:hAnsi="Arial" w:cs="Arial"/>
        </w:rPr>
      </w:pPr>
    </w:p>
    <w:p w:rsidR="002443BB" w:rsidRPr="00250BF2" w:rsidRDefault="0005528C">
      <w:pPr>
        <w:rPr>
          <w:rFonts w:ascii="Arial" w:hAnsi="Arial" w:cs="Arial"/>
          <w:b/>
          <w:smallCaps/>
          <w:color w:val="808080" w:themeColor="background1" w:themeShade="80"/>
          <w:sz w:val="40"/>
          <w:szCs w:val="40"/>
        </w:rPr>
      </w:pPr>
      <w:r w:rsidRPr="00250BF2">
        <w:rPr>
          <w:rFonts w:ascii="Arial" w:hAnsi="Arial" w:cs="Arial"/>
          <w:b/>
          <w:smallCaps/>
          <w:color w:val="808080" w:themeColor="background1" w:themeShade="80"/>
          <w:sz w:val="40"/>
          <w:szCs w:val="40"/>
        </w:rPr>
        <w:t>Anmeldung Veranstaltung</w:t>
      </w:r>
    </w:p>
    <w:p w:rsidR="002443BB" w:rsidRPr="0005528C" w:rsidRDefault="002443BB">
      <w:pPr>
        <w:rPr>
          <w:rFonts w:ascii="Arial" w:hAnsi="Arial" w:cs="Arial"/>
        </w:rPr>
      </w:pPr>
    </w:p>
    <w:p w:rsidR="002443BB" w:rsidRPr="0005528C" w:rsidRDefault="002443BB">
      <w:pPr>
        <w:rPr>
          <w:rFonts w:ascii="Arial" w:hAnsi="Arial" w:cs="Arial"/>
        </w:rPr>
      </w:pPr>
    </w:p>
    <w:p w:rsidR="002443BB" w:rsidRPr="0005528C" w:rsidRDefault="002443BB" w:rsidP="002443BB">
      <w:pPr>
        <w:rPr>
          <w:rFonts w:ascii="Arial" w:hAnsi="Arial" w:cs="Arial"/>
          <w:lang w:val="de-AT"/>
        </w:rPr>
      </w:pPr>
    </w:p>
    <w:tbl>
      <w:tblPr>
        <w:tblStyle w:val="Tabellenrast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"/>
        <w:gridCol w:w="2835"/>
        <w:gridCol w:w="510"/>
        <w:gridCol w:w="2835"/>
      </w:tblGrid>
      <w:tr w:rsidR="002443BB" w:rsidRPr="00250BF2" w:rsidTr="004059B8"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-8055433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3F3F3"/>
              </w:tcPr>
              <w:p w:rsidR="002443BB" w:rsidRPr="00250BF2" w:rsidRDefault="00510B2C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510" w:type="dxa"/>
          </w:tcPr>
          <w:p w:rsidR="002443BB" w:rsidRPr="00250BF2" w:rsidRDefault="002443BB" w:rsidP="00965DA1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de-AT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-4741419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3F3F3"/>
              </w:tcPr>
              <w:p w:rsidR="002443BB" w:rsidRPr="00250BF2" w:rsidRDefault="00510B2C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510" w:type="dxa"/>
          </w:tcPr>
          <w:p w:rsidR="002443BB" w:rsidRPr="00250BF2" w:rsidRDefault="002443BB" w:rsidP="00965DA1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de-AT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19032523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3F3F3"/>
              </w:tcPr>
              <w:p w:rsidR="002443BB" w:rsidRPr="00250BF2" w:rsidRDefault="00510B2C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443BB" w:rsidRPr="0005528C" w:rsidTr="004059B8">
        <w:tc>
          <w:tcPr>
            <w:tcW w:w="2835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Nachname</w:t>
            </w:r>
          </w:p>
        </w:tc>
        <w:tc>
          <w:tcPr>
            <w:tcW w:w="510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2835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Vorname</w:t>
            </w:r>
          </w:p>
        </w:tc>
        <w:tc>
          <w:tcPr>
            <w:tcW w:w="510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2835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Titel</w:t>
            </w:r>
          </w:p>
        </w:tc>
      </w:tr>
      <w:tr w:rsidR="002443BB" w:rsidRPr="00250BF2" w:rsidTr="004059B8"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12328960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25" w:type="dxa"/>
                <w:gridSpan w:val="5"/>
                <w:shd w:val="clear" w:color="auto" w:fill="F3F3F3"/>
              </w:tcPr>
              <w:p w:rsidR="002443BB" w:rsidRPr="00250BF2" w:rsidRDefault="00510B2C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443BB" w:rsidRPr="0005528C" w:rsidTr="004059B8">
        <w:tc>
          <w:tcPr>
            <w:tcW w:w="9525" w:type="dxa"/>
            <w:gridSpan w:val="5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Adresse</w:t>
            </w:r>
          </w:p>
        </w:tc>
      </w:tr>
      <w:tr w:rsidR="002443BB" w:rsidRPr="00250BF2" w:rsidTr="004059B8"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1030226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3F3F3"/>
              </w:tcPr>
              <w:p w:rsidR="002443BB" w:rsidRPr="00250BF2" w:rsidRDefault="00510B2C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510" w:type="dxa"/>
          </w:tcPr>
          <w:p w:rsidR="002443BB" w:rsidRPr="00250BF2" w:rsidRDefault="002443BB" w:rsidP="00965DA1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de-AT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-1130233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80" w:type="dxa"/>
                <w:gridSpan w:val="3"/>
                <w:shd w:val="clear" w:color="auto" w:fill="F3F3F3"/>
              </w:tcPr>
              <w:p w:rsidR="002443BB" w:rsidRPr="00250BF2" w:rsidRDefault="00510B2C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443BB" w:rsidRPr="0005528C" w:rsidTr="004059B8">
        <w:tc>
          <w:tcPr>
            <w:tcW w:w="2835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PLZ</w:t>
            </w:r>
          </w:p>
        </w:tc>
        <w:tc>
          <w:tcPr>
            <w:tcW w:w="510" w:type="dxa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6180" w:type="dxa"/>
            <w:gridSpan w:val="3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Ort</w:t>
            </w:r>
            <w:r w:rsidR="004059B8"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/ Land</w:t>
            </w:r>
          </w:p>
        </w:tc>
      </w:tr>
      <w:tr w:rsidR="002443BB" w:rsidRPr="00250BF2" w:rsidTr="004059B8"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19041012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25" w:type="dxa"/>
                <w:gridSpan w:val="5"/>
                <w:shd w:val="clear" w:color="auto" w:fill="F3F3F3"/>
              </w:tcPr>
              <w:p w:rsidR="002443BB" w:rsidRPr="00250BF2" w:rsidRDefault="004059B8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443BB" w:rsidRPr="0005528C" w:rsidTr="004059B8">
        <w:tc>
          <w:tcPr>
            <w:tcW w:w="9525" w:type="dxa"/>
            <w:gridSpan w:val="5"/>
          </w:tcPr>
          <w:p w:rsidR="002443BB" w:rsidRPr="0005528C" w:rsidRDefault="002443BB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E-Mail</w:t>
            </w:r>
          </w:p>
        </w:tc>
      </w:tr>
      <w:tr w:rsidR="004059B8" w:rsidRPr="00250BF2" w:rsidTr="004059B8"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15108630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25" w:type="dxa"/>
                <w:gridSpan w:val="5"/>
                <w:shd w:val="clear" w:color="auto" w:fill="F3F3F3"/>
              </w:tcPr>
              <w:p w:rsidR="004059B8" w:rsidRPr="00250BF2" w:rsidRDefault="004059B8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059B8" w:rsidRPr="0005528C" w:rsidTr="00F53632">
        <w:tc>
          <w:tcPr>
            <w:tcW w:w="9525" w:type="dxa"/>
            <w:gridSpan w:val="5"/>
          </w:tcPr>
          <w:p w:rsidR="004059B8" w:rsidRPr="0005528C" w:rsidRDefault="004059B8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Telefonnummer</w:t>
            </w:r>
          </w:p>
        </w:tc>
      </w:tr>
      <w:tr w:rsidR="002443BB" w:rsidRPr="00250BF2" w:rsidTr="004059B8"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val="de-AT"/>
            </w:rPr>
            <w:id w:val="8937725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25" w:type="dxa"/>
                <w:gridSpan w:val="5"/>
                <w:shd w:val="clear" w:color="auto" w:fill="F3F3F3"/>
              </w:tcPr>
              <w:p w:rsidR="002443BB" w:rsidRPr="00250BF2" w:rsidRDefault="004059B8" w:rsidP="00965DA1">
                <w:pPr>
                  <w:spacing w:before="60" w:after="6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AT"/>
                  </w:rPr>
                </w:pPr>
                <w:r w:rsidRPr="00250BF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443BB" w:rsidRPr="0005528C" w:rsidTr="004059B8">
        <w:tc>
          <w:tcPr>
            <w:tcW w:w="9525" w:type="dxa"/>
            <w:gridSpan w:val="5"/>
          </w:tcPr>
          <w:p w:rsidR="002443BB" w:rsidRPr="0005528C" w:rsidRDefault="004059B8" w:rsidP="00965DA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05528C">
              <w:rPr>
                <w:rFonts w:ascii="Arial" w:hAnsi="Arial" w:cs="Arial"/>
                <w:b/>
                <w:sz w:val="18"/>
                <w:szCs w:val="18"/>
                <w:lang w:val="de-AT"/>
              </w:rPr>
              <w:t>Rechnungsadresse falls anders als oben angegeben</w:t>
            </w:r>
          </w:p>
        </w:tc>
      </w:tr>
    </w:tbl>
    <w:p w:rsidR="002443BB" w:rsidRPr="0005528C" w:rsidRDefault="002443BB">
      <w:pPr>
        <w:rPr>
          <w:rFonts w:ascii="Arial" w:hAnsi="Arial" w:cs="Arial"/>
        </w:rPr>
      </w:pPr>
    </w:p>
    <w:p w:rsidR="004059B8" w:rsidRPr="0005528C" w:rsidRDefault="004059B8">
      <w:pPr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Ich melde mich verbindlich zur</w:t>
      </w:r>
      <w:r w:rsidR="0005528C" w:rsidRPr="0005528C">
        <w:rPr>
          <w:rFonts w:ascii="Arial" w:hAnsi="Arial" w:cs="Arial"/>
          <w:sz w:val="22"/>
          <w:szCs w:val="22"/>
        </w:rPr>
        <w:t xml:space="preserve"> Veranstaltung </w:t>
      </w:r>
      <w:sdt>
        <w:sdtPr>
          <w:rPr>
            <w:rFonts w:ascii="Arial" w:hAnsi="Arial" w:cs="Arial"/>
            <w:sz w:val="22"/>
            <w:szCs w:val="22"/>
          </w:rPr>
          <w:id w:val="212857127"/>
          <w:placeholder>
            <w:docPart w:val="DefaultPlaceholder_1082065158"/>
          </w:placeholder>
          <w:showingPlcHdr/>
          <w:text/>
        </w:sdtPr>
        <w:sdtEndPr/>
        <w:sdtContent>
          <w:r w:rsidR="0005528C" w:rsidRPr="00CF70FF">
            <w:rPr>
              <w:rStyle w:val="Platzhaltertext"/>
              <w:rFonts w:ascii="Arial" w:hAnsi="Arial" w:cs="Arial"/>
              <w:b/>
              <w:color w:val="FF0000"/>
              <w:sz w:val="26"/>
              <w:szCs w:val="26"/>
            </w:rPr>
            <w:t>Klicken Sie hier, um Text einzugeben.</w:t>
          </w:r>
        </w:sdtContent>
      </w:sdt>
      <w:r w:rsidR="0005528C" w:rsidRPr="0005528C">
        <w:rPr>
          <w:rFonts w:ascii="Arial" w:hAnsi="Arial" w:cs="Arial"/>
          <w:sz w:val="22"/>
          <w:szCs w:val="22"/>
        </w:rPr>
        <w:t xml:space="preserve"> an.</w:t>
      </w:r>
    </w:p>
    <w:p w:rsidR="0005528C" w:rsidRPr="0005528C" w:rsidRDefault="0005528C">
      <w:pPr>
        <w:rPr>
          <w:rFonts w:ascii="Arial" w:hAnsi="Arial" w:cs="Arial"/>
          <w:sz w:val="22"/>
          <w:szCs w:val="22"/>
        </w:rPr>
      </w:pPr>
    </w:p>
    <w:p w:rsidR="0005528C" w:rsidRPr="00FA0F87" w:rsidRDefault="00CF2D10" w:rsidP="00FA0F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749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261" w:rsidRPr="00FA0F8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3261" w:rsidRPr="00FA0F87">
        <w:rPr>
          <w:rFonts w:ascii="Arial" w:hAnsi="Arial" w:cs="Arial"/>
          <w:sz w:val="20"/>
          <w:szCs w:val="20"/>
        </w:rPr>
        <w:t xml:space="preserve"> </w:t>
      </w:r>
      <w:r w:rsidR="00FA0F87" w:rsidRPr="00FA0F87">
        <w:rPr>
          <w:rFonts w:ascii="Arial" w:hAnsi="Arial" w:cs="Arial"/>
          <w:sz w:val="20"/>
          <w:szCs w:val="20"/>
        </w:rPr>
        <w:t>Ich bin damit einverstanden, alle Rechnungen der Donau-Universität Krems in elektronischer Form an meine oben angegebene Email-Adresse zu erhalten. Meine Zustimmung kann ich jederzeit schriftlich widerrufen.</w:t>
      </w:r>
    </w:p>
    <w:p w:rsidR="000B3261" w:rsidRPr="00FA0F87" w:rsidRDefault="000B3261">
      <w:pPr>
        <w:rPr>
          <w:rFonts w:ascii="Arial" w:hAnsi="Arial" w:cs="Arial"/>
          <w:sz w:val="20"/>
          <w:szCs w:val="20"/>
        </w:rPr>
      </w:pPr>
    </w:p>
    <w:p w:rsidR="0005528C" w:rsidRPr="00FA0F87" w:rsidRDefault="00FA0F87">
      <w:pPr>
        <w:rPr>
          <w:rFonts w:ascii="Arial" w:hAnsi="Arial" w:cs="Arial"/>
          <w:sz w:val="20"/>
          <w:szCs w:val="20"/>
        </w:rPr>
      </w:pPr>
      <w:r w:rsidRPr="00FA0F87">
        <w:rPr>
          <w:rFonts w:ascii="Arial" w:hAnsi="Arial" w:cs="Arial"/>
          <w:sz w:val="20"/>
          <w:szCs w:val="20"/>
        </w:rPr>
        <w:t>Mit meiner Unterschrift bestätige ich, dass ich die umseitigen rechtlichen Bedingungen der Donau-Universität Krems, die als integrierende Bestandteile der Anmeldung gelten, zur Kenntnis genommen habe. Zudem erkläre ich mich bis auf jederzeitigen schriftlichen Widerruf damit einverstanden, E-Mail Informationssendungen von der Donau-Universität Krems zu erhalten.</w:t>
      </w:r>
    </w:p>
    <w:p w:rsidR="001F19DD" w:rsidRDefault="001F19DD">
      <w:pPr>
        <w:rPr>
          <w:rFonts w:ascii="Arial" w:hAnsi="Arial" w:cs="Arial"/>
          <w:sz w:val="22"/>
          <w:szCs w:val="22"/>
        </w:rPr>
      </w:pPr>
    </w:p>
    <w:p w:rsidR="00CF70FF" w:rsidRDefault="00CF70FF">
      <w:pPr>
        <w:rPr>
          <w:rFonts w:ascii="Arial" w:hAnsi="Arial" w:cs="Arial"/>
          <w:sz w:val="22"/>
          <w:szCs w:val="22"/>
        </w:rPr>
      </w:pPr>
    </w:p>
    <w:p w:rsidR="00CF70FF" w:rsidRPr="0005528C" w:rsidRDefault="00CF70FF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18"/>
          <w:szCs w:val="18"/>
        </w:rPr>
        <w:id w:val="-1359264251"/>
        <w:placeholder>
          <w:docPart w:val="DefaultPlaceholder_1082065158"/>
        </w:placeholder>
        <w:showingPlcHdr/>
        <w:text/>
      </w:sdtPr>
      <w:sdtEndPr/>
      <w:sdtContent>
        <w:p w:rsidR="0005528C" w:rsidRPr="007E6729" w:rsidRDefault="007E6729">
          <w:pPr>
            <w:rPr>
              <w:rFonts w:ascii="Arial" w:hAnsi="Arial" w:cs="Arial"/>
              <w:sz w:val="18"/>
              <w:szCs w:val="18"/>
            </w:rPr>
          </w:pPr>
          <w:r w:rsidRPr="007E6729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:rsidR="0005528C" w:rsidRPr="0005528C" w:rsidRDefault="0005528C">
      <w:pPr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Datum</w:t>
      </w:r>
      <w:r w:rsidRPr="0005528C">
        <w:rPr>
          <w:rFonts w:ascii="Arial" w:hAnsi="Arial" w:cs="Arial"/>
          <w:sz w:val="22"/>
          <w:szCs w:val="22"/>
        </w:rPr>
        <w:tab/>
      </w:r>
      <w:r w:rsidRPr="0005528C">
        <w:rPr>
          <w:rFonts w:ascii="Arial" w:hAnsi="Arial" w:cs="Arial"/>
          <w:sz w:val="22"/>
          <w:szCs w:val="22"/>
        </w:rPr>
        <w:tab/>
      </w:r>
      <w:r w:rsidRPr="0005528C">
        <w:rPr>
          <w:rFonts w:ascii="Arial" w:hAnsi="Arial" w:cs="Arial"/>
          <w:sz w:val="22"/>
          <w:szCs w:val="22"/>
        </w:rPr>
        <w:tab/>
      </w:r>
      <w:r w:rsidR="007E6729">
        <w:rPr>
          <w:rFonts w:ascii="Arial" w:hAnsi="Arial" w:cs="Arial"/>
          <w:sz w:val="22"/>
          <w:szCs w:val="22"/>
        </w:rPr>
        <w:tab/>
      </w:r>
      <w:r w:rsidR="007E6729">
        <w:rPr>
          <w:rFonts w:ascii="Arial" w:hAnsi="Arial" w:cs="Arial"/>
          <w:sz w:val="22"/>
          <w:szCs w:val="22"/>
        </w:rPr>
        <w:tab/>
      </w:r>
      <w:r w:rsidRPr="0005528C">
        <w:rPr>
          <w:rFonts w:ascii="Arial" w:hAnsi="Arial" w:cs="Arial"/>
          <w:sz w:val="22"/>
          <w:szCs w:val="22"/>
        </w:rPr>
        <w:t>Unterschrift</w:t>
      </w:r>
    </w:p>
    <w:p w:rsidR="0005528C" w:rsidRDefault="0005528C">
      <w:pPr>
        <w:rPr>
          <w:rFonts w:ascii="Arial" w:hAnsi="Arial" w:cs="Arial"/>
          <w:sz w:val="22"/>
          <w:szCs w:val="22"/>
        </w:rPr>
      </w:pPr>
    </w:p>
    <w:p w:rsidR="00CF70FF" w:rsidRDefault="00CF70FF">
      <w:pPr>
        <w:rPr>
          <w:rFonts w:ascii="Arial" w:hAnsi="Arial" w:cs="Arial"/>
          <w:sz w:val="22"/>
          <w:szCs w:val="22"/>
        </w:rPr>
      </w:pPr>
    </w:p>
    <w:p w:rsidR="001F19DD" w:rsidRPr="0005528C" w:rsidRDefault="001F19DD">
      <w:pPr>
        <w:rPr>
          <w:rFonts w:ascii="Arial" w:hAnsi="Arial" w:cs="Arial"/>
          <w:sz w:val="22"/>
          <w:szCs w:val="22"/>
        </w:rPr>
      </w:pPr>
    </w:p>
    <w:p w:rsidR="0005528C" w:rsidRPr="0005528C" w:rsidRDefault="0005528C">
      <w:pPr>
        <w:rPr>
          <w:rFonts w:ascii="Arial" w:hAnsi="Arial" w:cs="Arial"/>
          <w:sz w:val="22"/>
          <w:szCs w:val="22"/>
        </w:rPr>
      </w:pPr>
    </w:p>
    <w:p w:rsidR="0005528C" w:rsidRPr="001F19DD" w:rsidRDefault="0005528C">
      <w:pPr>
        <w:rPr>
          <w:rFonts w:ascii="Arial" w:hAnsi="Arial" w:cs="Arial"/>
          <w:i/>
          <w:sz w:val="22"/>
          <w:szCs w:val="22"/>
        </w:rPr>
      </w:pPr>
      <w:r w:rsidRPr="001F19DD">
        <w:rPr>
          <w:rFonts w:ascii="Arial" w:hAnsi="Arial" w:cs="Arial"/>
          <w:i/>
          <w:sz w:val="22"/>
          <w:szCs w:val="22"/>
        </w:rPr>
        <w:t xml:space="preserve">Bitte senden Sie das Anmeldeformular per Post oder Fax </w:t>
      </w:r>
      <w:r w:rsidR="001F19DD">
        <w:rPr>
          <w:rFonts w:ascii="Arial" w:hAnsi="Arial" w:cs="Arial"/>
          <w:i/>
          <w:sz w:val="22"/>
          <w:szCs w:val="22"/>
        </w:rPr>
        <w:t>an:</w:t>
      </w:r>
    </w:p>
    <w:p w:rsidR="0005528C" w:rsidRPr="0005528C" w:rsidRDefault="0005528C">
      <w:pPr>
        <w:rPr>
          <w:rFonts w:ascii="Arial" w:hAnsi="Arial" w:cs="Arial"/>
          <w:sz w:val="22"/>
          <w:szCs w:val="22"/>
        </w:rPr>
      </w:pPr>
    </w:p>
    <w:p w:rsidR="0005528C" w:rsidRPr="0005528C" w:rsidRDefault="0005528C" w:rsidP="001F19DD">
      <w:pPr>
        <w:ind w:left="2127"/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Donau-Universität Krems</w:t>
      </w:r>
    </w:p>
    <w:p w:rsidR="0005528C" w:rsidRPr="0005528C" w:rsidRDefault="0005528C" w:rsidP="001F19DD">
      <w:pPr>
        <w:ind w:left="2127"/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Zentrum für Bildungsmanagement und Hochschulentwicklung</w:t>
      </w:r>
    </w:p>
    <w:p w:rsidR="0005528C" w:rsidRPr="0005528C" w:rsidRDefault="0005528C" w:rsidP="001F19DD">
      <w:pPr>
        <w:ind w:left="2127"/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Dr.-Karl-Dorrek-Str. 30</w:t>
      </w:r>
    </w:p>
    <w:p w:rsidR="0005528C" w:rsidRPr="0005528C" w:rsidRDefault="0005528C" w:rsidP="001F19DD">
      <w:pPr>
        <w:ind w:left="2127"/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A-3500 Krems</w:t>
      </w:r>
    </w:p>
    <w:p w:rsidR="0005528C" w:rsidRPr="0005528C" w:rsidRDefault="0005528C" w:rsidP="001F19DD">
      <w:pPr>
        <w:ind w:left="2127"/>
        <w:rPr>
          <w:rFonts w:ascii="Arial" w:hAnsi="Arial" w:cs="Arial"/>
          <w:sz w:val="22"/>
          <w:szCs w:val="22"/>
        </w:rPr>
      </w:pPr>
    </w:p>
    <w:p w:rsidR="0005528C" w:rsidRPr="0005528C" w:rsidRDefault="0005528C" w:rsidP="00CF70FF">
      <w:pPr>
        <w:ind w:left="2127"/>
        <w:rPr>
          <w:rFonts w:ascii="Arial" w:hAnsi="Arial" w:cs="Arial"/>
          <w:sz w:val="22"/>
          <w:szCs w:val="22"/>
        </w:rPr>
      </w:pPr>
      <w:r w:rsidRPr="0005528C">
        <w:rPr>
          <w:rFonts w:ascii="Arial" w:hAnsi="Arial" w:cs="Arial"/>
          <w:sz w:val="22"/>
          <w:szCs w:val="22"/>
        </w:rPr>
        <w:t>Fax: +43 (0)2732 893 4360</w:t>
      </w:r>
      <w:r w:rsidRPr="0005528C">
        <w:rPr>
          <w:rFonts w:ascii="Arial" w:hAnsi="Arial" w:cs="Arial"/>
          <w:sz w:val="22"/>
          <w:szCs w:val="22"/>
        </w:rPr>
        <w:br w:type="page"/>
      </w:r>
    </w:p>
    <w:p w:rsidR="001F19DD" w:rsidRDefault="001F19DD" w:rsidP="0005528C">
      <w:pPr>
        <w:autoSpaceDE w:val="0"/>
        <w:autoSpaceDN w:val="0"/>
        <w:adjustRightInd w:val="0"/>
        <w:rPr>
          <w:rFonts w:ascii="Arial" w:hAnsi="Arial" w:cs="Arial"/>
          <w:b/>
          <w:bCs/>
          <w:lang w:val="de-AT" w:eastAsia="en-US"/>
        </w:rPr>
      </w:pPr>
    </w:p>
    <w:p w:rsidR="001F19DD" w:rsidRDefault="001F19DD" w:rsidP="0005528C">
      <w:pPr>
        <w:autoSpaceDE w:val="0"/>
        <w:autoSpaceDN w:val="0"/>
        <w:adjustRightInd w:val="0"/>
        <w:rPr>
          <w:rFonts w:ascii="Arial" w:hAnsi="Arial" w:cs="Arial"/>
          <w:b/>
          <w:bCs/>
          <w:lang w:val="de-AT" w:eastAsia="en-US"/>
        </w:rPr>
      </w:pPr>
    </w:p>
    <w:p w:rsidR="001F19DD" w:rsidRDefault="001F19DD" w:rsidP="0005528C">
      <w:pPr>
        <w:autoSpaceDE w:val="0"/>
        <w:autoSpaceDN w:val="0"/>
        <w:adjustRightInd w:val="0"/>
        <w:rPr>
          <w:rFonts w:ascii="Arial" w:hAnsi="Arial" w:cs="Arial"/>
          <w:b/>
          <w:bCs/>
          <w:lang w:val="de-AT" w:eastAsia="en-US"/>
        </w:rPr>
      </w:pPr>
    </w:p>
    <w:p w:rsidR="0005528C" w:rsidRPr="0005528C" w:rsidRDefault="0005528C" w:rsidP="0005528C">
      <w:pPr>
        <w:autoSpaceDE w:val="0"/>
        <w:autoSpaceDN w:val="0"/>
        <w:adjustRightInd w:val="0"/>
        <w:rPr>
          <w:rFonts w:ascii="Arial" w:hAnsi="Arial" w:cs="Arial"/>
          <w:b/>
          <w:bCs/>
          <w:lang w:val="de-AT" w:eastAsia="en-US"/>
        </w:rPr>
      </w:pPr>
      <w:r w:rsidRPr="0005528C">
        <w:rPr>
          <w:rFonts w:ascii="Arial" w:hAnsi="Arial" w:cs="Arial"/>
          <w:b/>
          <w:bCs/>
          <w:lang w:val="de-AT" w:eastAsia="en-US"/>
        </w:rPr>
        <w:t>Allgemeine Vertragsbedingungen für Universitätsveranstaltungen der Donau-</w:t>
      </w:r>
    </w:p>
    <w:p w:rsidR="0005528C" w:rsidRPr="0005528C" w:rsidRDefault="0005528C" w:rsidP="0005528C">
      <w:pPr>
        <w:rPr>
          <w:rFonts w:ascii="Arial" w:hAnsi="Arial" w:cs="Arial"/>
          <w:b/>
          <w:bCs/>
          <w:lang w:val="de-AT" w:eastAsia="en-US"/>
        </w:rPr>
      </w:pPr>
      <w:r w:rsidRPr="0005528C">
        <w:rPr>
          <w:rFonts w:ascii="Arial" w:hAnsi="Arial" w:cs="Arial"/>
          <w:b/>
          <w:bCs/>
          <w:lang w:val="de-AT" w:eastAsia="en-US"/>
        </w:rPr>
        <w:t>Universität Krems</w:t>
      </w:r>
    </w:p>
    <w:p w:rsidR="0005528C" w:rsidRDefault="0005528C" w:rsidP="0005528C">
      <w:pPr>
        <w:rPr>
          <w:rFonts w:ascii="Arial" w:hAnsi="Arial" w:cs="Arial"/>
          <w:b/>
          <w:bCs/>
          <w:lang w:val="de-AT" w:eastAsia="en-US"/>
        </w:rPr>
      </w:pPr>
    </w:p>
    <w:p w:rsidR="00B80538" w:rsidRPr="0005528C" w:rsidRDefault="00B80538" w:rsidP="0005528C">
      <w:pPr>
        <w:rPr>
          <w:rFonts w:ascii="Arial" w:hAnsi="Arial" w:cs="Arial"/>
          <w:b/>
          <w:bCs/>
          <w:lang w:val="de-AT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528C" w:rsidRPr="0005528C" w:rsidTr="0005528C">
        <w:tc>
          <w:tcPr>
            <w:tcW w:w="4606" w:type="dxa"/>
          </w:tcPr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1. Anmeldung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Mit Unterzeichnung des Anmeldeformulars wird die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Anmeldung zur jeweiligen Universitätsveranstaltung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rechtsverbindlich.</w:t>
            </w: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2. Teilnehmergebühren und Zahlungsmodalitäten</w:t>
            </w: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Mit der Anmeldung wird eine Anzahlung von 10 % der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Teilnehmergebühr fällig. Diese wird auf die gesamte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Teilnehmergebühr angerechnet.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Der Restbetrag ist spätestens bei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Veranstaltungsbeginn fällig.</w:t>
            </w: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Bei Zahlungsverzug werden dem/der Teilnehmer/In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Verzugszinsen in der Höhe von 5 % p. A. zuzüglich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Mahnspesen in Rechnung gestellt.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Die Einzahlung der Teilnehmergebühren erfolgt 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>nach Rechnungslegung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bei der BA-CA Krems, 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>BIC: BKAUATWW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,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IBAN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der Donau-Universität Krems: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AT08 1100 0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039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7404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1000 unter Nennung der AR-Nummer.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Allfällige Bankspesen der Überweisung sind von der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Teilnehmerin/vom Teilnehmer zu tragen.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3. Stornobedingungen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Eine Stornierung der Anmeldung hat schriftlich zu</w:t>
            </w:r>
            <w:r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erfolgen und ist bis zu einer Woche vor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Veranstaltungsbeginn möglich. In diesem Fall ist eine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Stornogebühr in der Höhe von 20 % der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Teilnehmergebühr zu entrichten.</w:t>
            </w:r>
          </w:p>
          <w:p w:rsidR="00B80538" w:rsidRPr="0005528C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4. Absage von Veranstaltungen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Die Donau-Universität Krems behält sich das Recht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vor, Universitätsveranstaltungen, insbesondere wegen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Nichterreichens der Mindestteilnehmeranzahl,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abzusagen. In diesem Fall werden die bereits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eingezahlten Teilnehmergebühren rückerstattet.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Weitergehende Ansprüche entstehen daraus jedoch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nicht.</w:t>
            </w:r>
          </w:p>
          <w:p w:rsidR="00B80538" w:rsidRPr="0005528C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5. Organisatorische Abweichungen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Erforderliche organisatorische Abweichungen behält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sich die Donau-Universität Krems vor. Sie berechtigen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die Teilnehmer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Innen weder zum Rücktritt vom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Vertrag noch zur Minderung des Entgelts bzw. zu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Schadenersatzansprüchen.</w:t>
            </w:r>
          </w:p>
          <w:p w:rsidR="00B80538" w:rsidRPr="0005528C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6. Haftung</w:t>
            </w:r>
          </w:p>
          <w:p w:rsidR="0005528C" w:rsidRPr="0005528C" w:rsidRDefault="0005528C" w:rsidP="00B805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Die Donau-Universität Krems haftet ausschließlich für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Schäden, die auf vorsätzlichem oder grob 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>f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ahrlässigem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Verhalten von Angestellten oder sonstigen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MitarbeiterInnen der Donau-Universität Krems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beruhen. Die Haftung für leichte Fahrlässigkeit, der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Ersatz von Folge- und Vermögensschäden, von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entgangenem Gewinn und von Schäden aus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Ansprüchen Dritter sind ausgeschlossen.</w:t>
            </w:r>
          </w:p>
        </w:tc>
        <w:tc>
          <w:tcPr>
            <w:tcW w:w="4606" w:type="dxa"/>
          </w:tcPr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7. Geistiges Eigentum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Alle im Rahmen der Universitätsveranstaltungen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selbständig geschaffenen Werke von Teilnehmer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>Inne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n,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bleiben im geistigen Eigentum des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Teilnehmer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>/der Teilnehmerin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.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Der/die TeilnehmerIn erteilt der Donau-Universität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Krems unentgeltlich die zeitlich und örtlich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unbegrenzte Werknutzungsbewilligung für sämtliche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Verwertungsarten einschließlich des Rechts zur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Nutzung in Online-Netzen, insbesondere dem Internet.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Die Nutzung des Werkes durch den/die TeilnehmerIn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selbst wird dadurch nicht beschränkt.</w:t>
            </w:r>
          </w:p>
          <w:p w:rsidR="00B80538" w:rsidRPr="0005528C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8. Copyright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Die im Rahmen einer Universitätsveranstaltung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beigestellten Unterlagen sind und bleiben geistiges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Eigentum der Donau-Universität Krems bzw. des/der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jeweiligen Autor/s/in oder des/der Werkhersteller/s/in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und stehen ausschließlich jenen Personen zur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persönlichen Verfügung, die an der Veranstaltung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teilgenommen haben. Soweit sich nicht aus dem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jeweiligen Inhalt der Unterlagen etwas anderes ergibt,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ist ein über die freie Werknutzung (z.B. Anfertigung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einzelner Vervielfältigungsstücke von einem Werk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zum eigenen Gebrauch; Zitieren einzelner Stellen eines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veröffentlichten Sprachwerkes etc.) hinausgehender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Gebrauch und damit jede den Bestimmungen des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Urheberrechtsgesetzes widersprechende Verwendung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sämtlicher Unterlagen der Donau-Universität Krems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ohne ausdrückliche schriftliche Zustimmung der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Donau-Universität Krems bzw. des/der jeweiligen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Autor/s/in oder des/der Werkhersteller/s/in nicht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gestattet.</w:t>
            </w:r>
          </w:p>
          <w:p w:rsidR="00B80538" w:rsidRPr="0005528C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9. Änderung von persönlichen Daten</w:t>
            </w:r>
          </w:p>
          <w:p w:rsidR="00B80538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Namens- und Adressänderungen der/des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Teilnehmers/in sind der Donau-Universität Krems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schriftlich mitzuteilen. Erfolgt keine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Änderungsmeldung, gilt die zuletzt bekannt gegebene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Anschrift als gültige Zustelladresse.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</w:p>
          <w:p w:rsidR="00B80538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10. Erfüllungsort</w:t>
            </w:r>
          </w:p>
          <w:p w:rsidR="0005528C" w:rsidRDefault="0005528C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Die Universitätsveranstaltungen finden in den Räumen</w:t>
            </w:r>
            <w:r w:rsidR="00CF70FF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der Donau-Universität Krems, Dr. Karl </w:t>
            </w:r>
            <w:proofErr w:type="spellStart"/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Dorrek</w:t>
            </w:r>
            <w:proofErr w:type="spellEnd"/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-Straße</w:t>
            </w:r>
            <w:r w:rsidR="00CF70FF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3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0, 3500 Krems oder in anderen bekannt gegebenen</w:t>
            </w:r>
            <w:r w:rsidR="00CF70FF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Räumen</w:t>
            </w:r>
            <w:r w:rsidR="00CF70FF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z.B. </w:t>
            </w:r>
            <w:proofErr w:type="spellStart"/>
            <w:r w:rsidR="00CF70FF">
              <w:rPr>
                <w:rFonts w:ascii="Arial" w:hAnsi="Arial" w:cs="Arial"/>
                <w:sz w:val="18"/>
                <w:szCs w:val="18"/>
                <w:lang w:val="de-AT" w:eastAsia="en-US"/>
              </w:rPr>
              <w:t>bifeb</w:t>
            </w:r>
            <w:proofErr w:type="spellEnd"/>
            <w:r w:rsidR="00CF70FF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in Strobl/Wolfgangsee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statt.</w:t>
            </w:r>
          </w:p>
          <w:p w:rsidR="00B80538" w:rsidRPr="0005528C" w:rsidRDefault="00B80538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AT" w:eastAsia="en-US"/>
              </w:rPr>
            </w:pPr>
          </w:p>
          <w:p w:rsidR="0005528C" w:rsidRPr="0005528C" w:rsidRDefault="00CF70FF" w:rsidP="00055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11</w:t>
            </w:r>
            <w:bookmarkStart w:id="0" w:name="_GoBack"/>
            <w:bookmarkEnd w:id="0"/>
            <w:r w:rsidR="0005528C" w:rsidRPr="0005528C">
              <w:rPr>
                <w:rFonts w:ascii="Arial" w:hAnsi="Arial" w:cs="Arial"/>
                <w:b/>
                <w:bCs/>
                <w:sz w:val="18"/>
                <w:szCs w:val="18"/>
                <w:lang w:val="de-AT" w:eastAsia="en-US"/>
              </w:rPr>
              <w:t>. Gerichtsstand</w:t>
            </w:r>
          </w:p>
          <w:p w:rsidR="0005528C" w:rsidRPr="0005528C" w:rsidRDefault="0005528C" w:rsidP="00B805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Für allfällige Rechtsstreitigkeiten aus diesem Vertrag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ist das sachlich kompetente Gericht in Krems 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>z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uständig</w:t>
            </w:r>
            <w:r w:rsidR="00B80538">
              <w:rPr>
                <w:rFonts w:ascii="Arial" w:hAnsi="Arial" w:cs="Arial"/>
                <w:sz w:val="18"/>
                <w:szCs w:val="18"/>
                <w:lang w:val="de-AT" w:eastAsia="en-US"/>
              </w:rPr>
              <w:t xml:space="preserve"> </w:t>
            </w:r>
            <w:r w:rsidRPr="0005528C">
              <w:rPr>
                <w:rFonts w:ascii="Arial" w:hAnsi="Arial" w:cs="Arial"/>
                <w:sz w:val="18"/>
                <w:szCs w:val="18"/>
                <w:lang w:val="de-AT" w:eastAsia="en-US"/>
              </w:rPr>
              <w:t>und österreichisches Recht anwendbar.</w:t>
            </w:r>
          </w:p>
        </w:tc>
      </w:tr>
    </w:tbl>
    <w:p w:rsidR="0005528C" w:rsidRPr="0005528C" w:rsidRDefault="0005528C" w:rsidP="0005528C">
      <w:pPr>
        <w:rPr>
          <w:rFonts w:ascii="Arial" w:hAnsi="Arial" w:cs="Arial"/>
          <w:sz w:val="22"/>
          <w:szCs w:val="22"/>
        </w:rPr>
      </w:pPr>
    </w:p>
    <w:sectPr w:rsidR="0005528C" w:rsidRPr="0005528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DD" w:rsidRDefault="001F19DD" w:rsidP="001F19DD">
      <w:r>
        <w:separator/>
      </w:r>
    </w:p>
  </w:endnote>
  <w:endnote w:type="continuationSeparator" w:id="0">
    <w:p w:rsidR="001F19DD" w:rsidRDefault="001F19DD" w:rsidP="001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DD" w:rsidRDefault="001F19DD" w:rsidP="001F19DD">
      <w:r>
        <w:separator/>
      </w:r>
    </w:p>
  </w:footnote>
  <w:footnote w:type="continuationSeparator" w:id="0">
    <w:p w:rsidR="001F19DD" w:rsidRDefault="001F19DD" w:rsidP="001F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D" w:rsidRPr="001F19DD" w:rsidRDefault="001F19DD">
    <w:pPr>
      <w:pStyle w:val="Kopfzeile"/>
      <w:rPr>
        <w:color w:val="002776"/>
        <w:sz w:val="20"/>
        <w:szCs w:val="20"/>
      </w:rPr>
    </w:pPr>
    <w:r w:rsidRPr="001F19DD">
      <w:rPr>
        <w:noProof/>
        <w:color w:val="002776"/>
        <w:sz w:val="20"/>
        <w:szCs w:val="20"/>
        <w:lang w:val="de-AT" w:eastAsia="de-AT"/>
      </w:rPr>
      <w:drawing>
        <wp:anchor distT="0" distB="0" distL="114300" distR="114300" simplePos="0" relativeHeight="251658240" behindDoc="0" locked="0" layoutInCell="1" allowOverlap="1" wp14:anchorId="7B995C04" wp14:editId="456BFEFD">
          <wp:simplePos x="0" y="0"/>
          <wp:positionH relativeFrom="column">
            <wp:posOffset>5081905</wp:posOffset>
          </wp:positionH>
          <wp:positionV relativeFrom="paragraph">
            <wp:posOffset>-106680</wp:posOffset>
          </wp:positionV>
          <wp:extent cx="742950" cy="742950"/>
          <wp:effectExtent l="0" t="0" r="0" b="0"/>
          <wp:wrapSquare wrapText="bothSides"/>
          <wp:docPr id="1" name="Grafik 1" descr="M:\Vorlagen\duk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Vorlagen\duklogo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9DD">
      <w:rPr>
        <w:color w:val="002776"/>
        <w:sz w:val="20"/>
        <w:szCs w:val="20"/>
      </w:rPr>
      <w:t>Donau-Universität Krems</w:t>
    </w:r>
  </w:p>
  <w:p w:rsidR="001F19DD" w:rsidRPr="001F19DD" w:rsidRDefault="001F19DD">
    <w:pPr>
      <w:pStyle w:val="Kopfzeile"/>
      <w:rPr>
        <w:color w:val="8EBAE5"/>
        <w:sz w:val="20"/>
        <w:szCs w:val="20"/>
      </w:rPr>
    </w:pPr>
    <w:r w:rsidRPr="001F19DD">
      <w:rPr>
        <w:color w:val="8EBAE5"/>
        <w:sz w:val="20"/>
        <w:szCs w:val="20"/>
      </w:rPr>
      <w:t>Zentrum für Bildungsmanagement und Hochschulentwicklung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8cA0/FugdCsXa64Z9EoPS5bmTw=" w:salt="9tkmUnRgM9bjeyTk7r+x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B"/>
    <w:rsid w:val="0005528C"/>
    <w:rsid w:val="000B3261"/>
    <w:rsid w:val="001F19DD"/>
    <w:rsid w:val="002443BB"/>
    <w:rsid w:val="00250BF2"/>
    <w:rsid w:val="004059B8"/>
    <w:rsid w:val="00510B2C"/>
    <w:rsid w:val="00693436"/>
    <w:rsid w:val="007E6729"/>
    <w:rsid w:val="0083011E"/>
    <w:rsid w:val="00B80538"/>
    <w:rsid w:val="00C14D28"/>
    <w:rsid w:val="00CF2D10"/>
    <w:rsid w:val="00CF70FF"/>
    <w:rsid w:val="00DC5240"/>
    <w:rsid w:val="00F8114A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D28"/>
    <w:rPr>
      <w:rFonts w:ascii="Univers" w:hAnsi="Univer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4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14D28"/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4D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AT" w:eastAsia="de-AT"/>
    </w:rPr>
  </w:style>
  <w:style w:type="paragraph" w:customStyle="1" w:styleId="berschrift-ba1">
    <w:name w:val="Überschrift-ba1"/>
    <w:basedOn w:val="IntensivesZitat"/>
    <w:link w:val="berschrift-ba1Zchn"/>
    <w:qFormat/>
    <w:rsid w:val="00C14D28"/>
    <w:pPr>
      <w:ind w:left="0"/>
    </w:pPr>
    <w:rPr>
      <w:i w:val="0"/>
      <w:sz w:val="32"/>
      <w:szCs w:val="32"/>
    </w:rPr>
  </w:style>
  <w:style w:type="character" w:customStyle="1" w:styleId="berschrift-ba1Zchn">
    <w:name w:val="Überschrift-ba1 Zchn"/>
    <w:basedOn w:val="IntensivesZitatZchn"/>
    <w:link w:val="berschrift-ba1"/>
    <w:rsid w:val="00C14D28"/>
    <w:rPr>
      <w:rFonts w:ascii="Univers" w:hAnsi="Univers"/>
      <w:b/>
      <w:bCs/>
      <w:i w:val="0"/>
      <w:iCs/>
      <w:color w:val="4F81BD" w:themeColor="accent1"/>
      <w:sz w:val="32"/>
      <w:szCs w:val="32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4D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4D28"/>
    <w:rPr>
      <w:rFonts w:ascii="Univers" w:hAnsi="Univers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C14D28"/>
    <w:pPr>
      <w:ind w:left="720"/>
      <w:contextualSpacing/>
    </w:pPr>
  </w:style>
  <w:style w:type="table" w:styleId="Tabellenraster">
    <w:name w:val="Table Grid"/>
    <w:basedOn w:val="NormaleTabelle"/>
    <w:rsid w:val="002443BB"/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0B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2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F19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9DD"/>
    <w:rPr>
      <w:rFonts w:ascii="Univers" w:hAnsi="Univer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19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9DD"/>
    <w:rPr>
      <w:rFonts w:ascii="Univers" w:hAnsi="Univers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D28"/>
    <w:rPr>
      <w:rFonts w:ascii="Univers" w:hAnsi="Univer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4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14D28"/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4D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AT" w:eastAsia="de-AT"/>
    </w:rPr>
  </w:style>
  <w:style w:type="paragraph" w:customStyle="1" w:styleId="berschrift-ba1">
    <w:name w:val="Überschrift-ba1"/>
    <w:basedOn w:val="IntensivesZitat"/>
    <w:link w:val="berschrift-ba1Zchn"/>
    <w:qFormat/>
    <w:rsid w:val="00C14D28"/>
    <w:pPr>
      <w:ind w:left="0"/>
    </w:pPr>
    <w:rPr>
      <w:i w:val="0"/>
      <w:sz w:val="32"/>
      <w:szCs w:val="32"/>
    </w:rPr>
  </w:style>
  <w:style w:type="character" w:customStyle="1" w:styleId="berschrift-ba1Zchn">
    <w:name w:val="Überschrift-ba1 Zchn"/>
    <w:basedOn w:val="IntensivesZitatZchn"/>
    <w:link w:val="berschrift-ba1"/>
    <w:rsid w:val="00C14D28"/>
    <w:rPr>
      <w:rFonts w:ascii="Univers" w:hAnsi="Univers"/>
      <w:b/>
      <w:bCs/>
      <w:i w:val="0"/>
      <w:iCs/>
      <w:color w:val="4F81BD" w:themeColor="accent1"/>
      <w:sz w:val="32"/>
      <w:szCs w:val="32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4D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4D28"/>
    <w:rPr>
      <w:rFonts w:ascii="Univers" w:hAnsi="Univers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C14D28"/>
    <w:pPr>
      <w:ind w:left="720"/>
      <w:contextualSpacing/>
    </w:pPr>
  </w:style>
  <w:style w:type="table" w:styleId="Tabellenraster">
    <w:name w:val="Table Grid"/>
    <w:basedOn w:val="NormaleTabelle"/>
    <w:rsid w:val="002443BB"/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0B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2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F19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9DD"/>
    <w:rPr>
      <w:rFonts w:ascii="Univers" w:hAnsi="Univer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19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9DD"/>
    <w:rPr>
      <w:rFonts w:ascii="Univers" w:hAnsi="Univers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7977E-E258-42F1-A783-18E44C88C588}"/>
      </w:docPartPr>
      <w:docPartBody>
        <w:p w:rsidR="00CD1A66" w:rsidRDefault="00AE58E9">
          <w:r w:rsidRPr="00512E6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9"/>
    <w:rsid w:val="00AE58E9"/>
    <w:rsid w:val="00C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58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5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36FC-A4A0-4409-99DF-B2327E9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Auer</dc:creator>
  <cp:lastModifiedBy>Barbara Auer</cp:lastModifiedBy>
  <cp:revision>6</cp:revision>
  <dcterms:created xsi:type="dcterms:W3CDTF">2015-09-30T07:58:00Z</dcterms:created>
  <dcterms:modified xsi:type="dcterms:W3CDTF">2015-10-07T12:59:00Z</dcterms:modified>
</cp:coreProperties>
</file>